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20"/>
        <w:gridCol w:w="567"/>
      </w:tblGrid>
      <w:tr w:rsidR="00E44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3" w:type="dxa"/>
            <w:shd w:val="pct5" w:color="auto" w:fill="auto"/>
          </w:tcPr>
          <w:p w:rsidR="00E44FC1" w:rsidRPr="00BC6832" w:rsidRDefault="00E44FC1" w:rsidP="00BC6832">
            <w:pPr>
              <w:tabs>
                <w:tab w:val="left" w:pos="1915"/>
                <w:tab w:val="left" w:pos="4749"/>
              </w:tabs>
              <w:spacing w:before="60"/>
              <w:rPr>
                <w:b/>
                <w:szCs w:val="22"/>
              </w:rPr>
            </w:pPr>
            <w:r w:rsidRPr="00BC6832">
              <w:rPr>
                <w:b/>
                <w:szCs w:val="22"/>
              </w:rPr>
              <w:t>Zweite Staatsprüfung für</w:t>
            </w:r>
          </w:p>
          <w:p w:rsidR="00E44FC1" w:rsidRDefault="00E44FC1" w:rsidP="00BC6832">
            <w:pPr>
              <w:tabs>
                <w:tab w:val="left" w:pos="1915"/>
                <w:tab w:val="left" w:pos="4749"/>
              </w:tabs>
              <w:spacing w:before="60"/>
              <w:ind w:left="213" w:hanging="213"/>
            </w:pPr>
            <w:r w:rsidRPr="00BC6832">
              <w:rPr>
                <w:b/>
                <w:szCs w:val="22"/>
              </w:rPr>
              <w:t>das Lehramt an Sonderschulen</w:t>
            </w:r>
            <w:r>
              <w:rPr>
                <w:sz w:val="18"/>
              </w:rPr>
              <w:t xml:space="preserve"> -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E44FC1" w:rsidRPr="00052B46" w:rsidRDefault="00E44FC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SPO II vom 23.06.2003</w:t>
            </w:r>
            <w:r w:rsidR="00113928">
              <w:rPr>
                <w:sz w:val="18"/>
              </w:rPr>
              <w:t>, geändert durch ArtikelVO vom 17.11.2009</w:t>
            </w:r>
          </w:p>
        </w:tc>
        <w:tc>
          <w:tcPr>
            <w:tcW w:w="4820" w:type="dxa"/>
            <w:shd w:val="pct5" w:color="auto" w:fill="auto"/>
          </w:tcPr>
          <w:p w:rsidR="00BC6832" w:rsidRPr="001017D7" w:rsidRDefault="00BC6832" w:rsidP="00BC6832">
            <w:pPr>
              <w:tabs>
                <w:tab w:val="left" w:pos="1915"/>
                <w:tab w:val="left" w:pos="4749"/>
              </w:tabs>
              <w:spacing w:before="60"/>
              <w:rPr>
                <w:b/>
                <w:szCs w:val="22"/>
              </w:rPr>
            </w:pPr>
            <w:r w:rsidRPr="001017D7">
              <w:rPr>
                <w:b/>
                <w:szCs w:val="22"/>
              </w:rPr>
              <w:t>Landeslehrerprüfungsamt</w:t>
            </w:r>
          </w:p>
          <w:p w:rsidR="00E44FC1" w:rsidRDefault="00BC6832" w:rsidP="00BC6832">
            <w:pPr>
              <w:spacing w:before="40"/>
              <w:rPr>
                <w:b/>
              </w:rPr>
            </w:pPr>
            <w:r w:rsidRPr="001017D7">
              <w:rPr>
                <w:b/>
                <w:szCs w:val="22"/>
              </w:rPr>
              <w:t>Außenstelle beim Regierungspräsidium</w:t>
            </w:r>
            <w:r>
              <w:rPr>
                <w:b/>
              </w:rPr>
              <w:br/>
            </w:r>
            <w:bookmarkStart w:id="0" w:name="_GoBack"/>
            <w:r w:rsidRPr="00F238A6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8A6">
              <w:rPr>
                <w:bCs/>
                <w:sz w:val="18"/>
                <w:szCs w:val="18"/>
              </w:rPr>
              <w:instrText xml:space="preserve"> FORMCHECKBOX </w:instrText>
            </w:r>
            <w:r w:rsidRPr="00F238A6">
              <w:rPr>
                <w:bCs/>
                <w:sz w:val="18"/>
                <w:szCs w:val="18"/>
              </w:rPr>
            </w:r>
            <w:r w:rsidRPr="00F238A6">
              <w:rPr>
                <w:bCs/>
                <w:sz w:val="18"/>
                <w:szCs w:val="18"/>
              </w:rPr>
              <w:fldChar w:fldCharType="end"/>
            </w:r>
            <w:bookmarkEnd w:id="0"/>
            <w:r w:rsidRPr="00F238A6">
              <w:rPr>
                <w:bCs/>
                <w:sz w:val="18"/>
                <w:szCs w:val="18"/>
              </w:rPr>
              <w:t xml:space="preserve"> Stuttgart   </w:t>
            </w:r>
            <w:r w:rsidRPr="00F13185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F13185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Pr="00F13185">
              <w:rPr>
                <w:b/>
                <w:bCs/>
                <w:sz w:val="18"/>
                <w:szCs w:val="18"/>
              </w:rPr>
            </w:r>
            <w:r w:rsidRPr="00F13185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  <w:r w:rsidRPr="00F13185">
              <w:rPr>
                <w:b/>
                <w:bCs/>
                <w:sz w:val="18"/>
                <w:szCs w:val="18"/>
              </w:rPr>
              <w:t xml:space="preserve"> Karlsruhe</w:t>
            </w:r>
            <w:r w:rsidRPr="00F238A6">
              <w:rPr>
                <w:bCs/>
                <w:sz w:val="18"/>
                <w:szCs w:val="18"/>
              </w:rPr>
              <w:t xml:space="preserve">   </w:t>
            </w:r>
            <w:r w:rsidRPr="00F238A6">
              <w:rPr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F238A6">
              <w:rPr>
                <w:bCs/>
                <w:sz w:val="18"/>
                <w:szCs w:val="18"/>
              </w:rPr>
              <w:instrText xml:space="preserve"> FORMCHECKBOX </w:instrText>
            </w:r>
            <w:r w:rsidRPr="00F238A6">
              <w:rPr>
                <w:bCs/>
                <w:sz w:val="18"/>
                <w:szCs w:val="18"/>
              </w:rPr>
            </w:r>
            <w:r w:rsidRPr="00F238A6">
              <w:rPr>
                <w:bCs/>
                <w:sz w:val="18"/>
                <w:szCs w:val="18"/>
              </w:rPr>
              <w:fldChar w:fldCharType="end"/>
            </w:r>
            <w:bookmarkEnd w:id="2"/>
            <w:r w:rsidRPr="00F238A6">
              <w:rPr>
                <w:bCs/>
                <w:sz w:val="18"/>
                <w:szCs w:val="18"/>
              </w:rPr>
              <w:t xml:space="preserve"> Freiburg</w:t>
            </w:r>
          </w:p>
        </w:tc>
        <w:tc>
          <w:tcPr>
            <w:tcW w:w="567" w:type="dxa"/>
            <w:shd w:val="pct5" w:color="auto" w:fill="auto"/>
          </w:tcPr>
          <w:p w:rsidR="00E44FC1" w:rsidRDefault="00E44FC1">
            <w:pPr>
              <w:tabs>
                <w:tab w:val="left" w:pos="1915"/>
              </w:tabs>
              <w:spacing w:before="40"/>
            </w:pPr>
            <w:r>
              <w:tab/>
              <w:t>_____________________</w:t>
            </w:r>
          </w:p>
        </w:tc>
      </w:tr>
      <w:tr w:rsidR="00E44FC1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3"/>
            <w:shd w:val="pct5" w:color="auto" w:fill="auto"/>
          </w:tcPr>
          <w:p w:rsidR="00E44FC1" w:rsidRPr="00BC6832" w:rsidRDefault="00BC6832">
            <w:pPr>
              <w:pStyle w:val="berschrift1"/>
              <w:spacing w:after="120"/>
              <w:rPr>
                <w:rFonts w:ascii="Times New Roman" w:hAnsi="Times New Roman"/>
                <w:sz w:val="28"/>
              </w:rPr>
            </w:pPr>
            <w:r w:rsidRPr="00BC6832">
              <w:rPr>
                <w:rFonts w:ascii="Times New Roman" w:hAnsi="Times New Roman"/>
                <w:sz w:val="22"/>
                <w:szCs w:val="22"/>
              </w:rPr>
              <w:t>Beurteilung und Bewertung durch die Schulleiterin/den Schulleiter</w:t>
            </w:r>
            <w:r w:rsidRPr="00BC6832">
              <w:rPr>
                <w:rFonts w:ascii="Times New Roman" w:hAnsi="Times New Roman"/>
                <w:sz w:val="22"/>
                <w:szCs w:val="22"/>
              </w:rPr>
              <w:br/>
              <w:t>gemäß § 13 Abs. 5 u. 6 SPO II</w:t>
            </w:r>
          </w:p>
        </w:tc>
      </w:tr>
    </w:tbl>
    <w:p w:rsidR="00E44FC1" w:rsidRDefault="00E44F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4678"/>
      </w:tblGrid>
      <w:tr w:rsidR="00E44FC1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right w:val="nil"/>
            </w:tcBorders>
          </w:tcPr>
          <w:p w:rsidR="00E44FC1" w:rsidRDefault="00E44FC1">
            <w:pPr>
              <w:rPr>
                <w:sz w:val="18"/>
              </w:rPr>
            </w:pPr>
            <w:r>
              <w:rPr>
                <w:sz w:val="18"/>
              </w:rPr>
              <w:t>Anwärterin/Anwärter:</w:t>
            </w:r>
          </w:p>
          <w:p w:rsidR="00F5384C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3260" w:type="dxa"/>
            <w:tcBorders>
              <w:left w:val="nil"/>
            </w:tcBorders>
          </w:tcPr>
          <w:p w:rsidR="00E44FC1" w:rsidRDefault="00E44FC1">
            <w:pPr>
              <w:rPr>
                <w:sz w:val="18"/>
              </w:rPr>
            </w:pPr>
            <w:r>
              <w:rPr>
                <w:sz w:val="18"/>
              </w:rPr>
              <w:t>Familienname, ggf. Geburtsname</w:t>
            </w:r>
          </w:p>
          <w:p w:rsidR="00F5384C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4678" w:type="dxa"/>
            <w:tcBorders>
              <w:bottom w:val="nil"/>
            </w:tcBorders>
          </w:tcPr>
          <w:p w:rsidR="00E44FC1" w:rsidRDefault="00E44FC1">
            <w:pPr>
              <w:rPr>
                <w:sz w:val="18"/>
              </w:rPr>
            </w:pPr>
            <w:r>
              <w:rPr>
                <w:sz w:val="18"/>
              </w:rPr>
              <w:t>Ausbildungsschule (vollständige Anschrift)</w:t>
            </w:r>
          </w:p>
          <w:p w:rsidR="00E44FC1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  <w:p w:rsidR="00E44FC1" w:rsidRDefault="00E44FC1">
            <w:pPr>
              <w:rPr>
                <w:sz w:val="18"/>
              </w:rPr>
            </w:pPr>
          </w:p>
        </w:tc>
      </w:tr>
      <w:tr w:rsidR="00E44FC1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right w:val="nil"/>
            </w:tcBorders>
          </w:tcPr>
          <w:p w:rsidR="00E44FC1" w:rsidRDefault="00E44FC1">
            <w:pPr>
              <w:rPr>
                <w:sz w:val="18"/>
              </w:rPr>
            </w:pPr>
            <w:r>
              <w:rPr>
                <w:sz w:val="18"/>
              </w:rPr>
              <w:t>Vorname</w:t>
            </w:r>
          </w:p>
          <w:p w:rsidR="00F5384C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3260" w:type="dxa"/>
            <w:tcBorders>
              <w:left w:val="nil"/>
            </w:tcBorders>
          </w:tcPr>
          <w:p w:rsidR="00E44FC1" w:rsidRDefault="00E44FC1">
            <w:pPr>
              <w:rPr>
                <w:sz w:val="18"/>
              </w:rPr>
            </w:pPr>
            <w:r>
              <w:rPr>
                <w:sz w:val="18"/>
              </w:rPr>
              <w:t>Geburtdatum</w:t>
            </w:r>
          </w:p>
          <w:p w:rsidR="00F5384C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4678" w:type="dxa"/>
            <w:tcBorders>
              <w:top w:val="nil"/>
            </w:tcBorders>
          </w:tcPr>
          <w:p w:rsidR="00E44FC1" w:rsidRDefault="00E44FC1">
            <w:pPr>
              <w:rPr>
                <w:sz w:val="18"/>
              </w:rPr>
            </w:pPr>
          </w:p>
          <w:p w:rsidR="000970FC" w:rsidRDefault="000970FC">
            <w:pPr>
              <w:rPr>
                <w:sz w:val="18"/>
              </w:rPr>
            </w:pPr>
          </w:p>
          <w:p w:rsidR="00E44FC1" w:rsidRDefault="00E44FC1">
            <w:pPr>
              <w:rPr>
                <w:sz w:val="18"/>
              </w:rPr>
            </w:pPr>
          </w:p>
        </w:tc>
      </w:tr>
      <w:tr w:rsidR="00E44FC1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44FC1" w:rsidRDefault="00E44FC1">
            <w:pPr>
              <w:rPr>
                <w:sz w:val="18"/>
              </w:rPr>
            </w:pPr>
            <w:r>
              <w:rPr>
                <w:sz w:val="18"/>
              </w:rPr>
              <w:t>Seminar</w:t>
            </w:r>
          </w:p>
          <w:p w:rsidR="00F5384C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3260" w:type="dxa"/>
          </w:tcPr>
          <w:p w:rsidR="00E44FC1" w:rsidRDefault="00E44FC1">
            <w:pPr>
              <w:rPr>
                <w:sz w:val="18"/>
              </w:rPr>
            </w:pPr>
            <w:r>
              <w:rPr>
                <w:sz w:val="18"/>
              </w:rPr>
              <w:t xml:space="preserve">Prüfung im Sommer </w:t>
            </w:r>
            <w:r w:rsidR="00F5384C">
              <w:rPr>
                <w:sz w:val="18"/>
              </w:rPr>
              <w:t>20</w:t>
            </w:r>
            <w:bookmarkStart w:id="9" w:name="Text1"/>
            <w:r w:rsidR="00F5384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5384C">
              <w:rPr>
                <w:sz w:val="18"/>
              </w:rPr>
              <w:instrText xml:space="preserve"> FORMTEXT </w:instrText>
            </w:r>
            <w:r w:rsidR="00F5384C" w:rsidRPr="00F5384C">
              <w:rPr>
                <w:sz w:val="18"/>
              </w:rPr>
            </w:r>
            <w:r w:rsidR="00F5384C">
              <w:rPr>
                <w:sz w:val="18"/>
              </w:rPr>
              <w:fldChar w:fldCharType="separate"/>
            </w:r>
            <w:r w:rsidR="00F5384C">
              <w:rPr>
                <w:noProof/>
                <w:sz w:val="18"/>
              </w:rPr>
              <w:t> </w:t>
            </w:r>
            <w:r w:rsidR="00F5384C">
              <w:rPr>
                <w:noProof/>
                <w:sz w:val="18"/>
              </w:rPr>
              <w:t> </w:t>
            </w:r>
            <w:r w:rsidR="00F5384C">
              <w:rPr>
                <w:sz w:val="18"/>
              </w:rPr>
              <w:fldChar w:fldCharType="end"/>
            </w:r>
            <w:bookmarkEnd w:id="9"/>
          </w:p>
        </w:tc>
        <w:tc>
          <w:tcPr>
            <w:tcW w:w="4678" w:type="dxa"/>
          </w:tcPr>
          <w:p w:rsidR="00E44FC1" w:rsidRDefault="00E44FC1">
            <w:pPr>
              <w:rPr>
                <w:sz w:val="18"/>
              </w:rPr>
            </w:pPr>
            <w:r>
              <w:rPr>
                <w:sz w:val="18"/>
              </w:rPr>
              <w:t>Schulleiterin/Schulleiter</w:t>
            </w:r>
          </w:p>
          <w:p w:rsidR="00E44FC1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  <w:p w:rsidR="00E44FC1" w:rsidRDefault="00E44FC1">
            <w:pPr>
              <w:rPr>
                <w:sz w:val="18"/>
              </w:rPr>
            </w:pPr>
          </w:p>
        </w:tc>
      </w:tr>
    </w:tbl>
    <w:p w:rsidR="00E44FC1" w:rsidRDefault="00E44FC1"/>
    <w:p w:rsidR="00E44FC1" w:rsidRDefault="00E44FC1">
      <w:r>
        <w:rPr>
          <w:b/>
        </w:rPr>
        <w:t>Unterrichtseinsatz der Anwärterin/des Anwärters:</w:t>
      </w:r>
    </w:p>
    <w:p w:rsidR="00E44FC1" w:rsidRDefault="00E44F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228"/>
        <w:gridCol w:w="1229"/>
        <w:gridCol w:w="1229"/>
      </w:tblGrid>
      <w:tr w:rsidR="00E44F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74" w:type="dxa"/>
          </w:tcPr>
          <w:p w:rsidR="00E44FC1" w:rsidRDefault="00E44FC1">
            <w:pPr>
              <w:spacing w:before="120" w:after="160"/>
              <w:rPr>
                <w:sz w:val="18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E44FC1" w:rsidRDefault="00E44FC1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t>1. Abschnitt</w:t>
            </w:r>
          </w:p>
        </w:tc>
        <w:tc>
          <w:tcPr>
            <w:tcW w:w="1229" w:type="dxa"/>
            <w:tcBorders>
              <w:left w:val="nil"/>
            </w:tcBorders>
          </w:tcPr>
          <w:p w:rsidR="00E44FC1" w:rsidRDefault="00E44FC1">
            <w:pPr>
              <w:tabs>
                <w:tab w:val="left" w:pos="1064"/>
              </w:tabs>
              <w:spacing w:before="120" w:after="160"/>
              <w:rPr>
                <w:sz w:val="18"/>
              </w:rPr>
            </w:pPr>
            <w:r>
              <w:rPr>
                <w:sz w:val="18"/>
              </w:rPr>
              <w:t>2. Abschnitt</w:t>
            </w:r>
          </w:p>
        </w:tc>
        <w:tc>
          <w:tcPr>
            <w:tcW w:w="1229" w:type="dxa"/>
            <w:tcBorders>
              <w:left w:val="nil"/>
            </w:tcBorders>
          </w:tcPr>
          <w:p w:rsidR="00E44FC1" w:rsidRDefault="00E44FC1">
            <w:pPr>
              <w:tabs>
                <w:tab w:val="left" w:pos="1064"/>
              </w:tabs>
              <w:spacing w:before="120" w:after="160"/>
              <w:rPr>
                <w:sz w:val="18"/>
              </w:rPr>
            </w:pPr>
            <w:r>
              <w:rPr>
                <w:sz w:val="18"/>
              </w:rPr>
              <w:t>3. Abschnitt</w:t>
            </w:r>
          </w:p>
        </w:tc>
      </w:tr>
      <w:tr w:rsidR="00097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74" w:type="dxa"/>
          </w:tcPr>
          <w:p w:rsidR="000970FC" w:rsidRDefault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t xml:space="preserve">1. Fachrichtung: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sz w:val="18"/>
              </w:rPr>
              <w:instrText xml:space="preserve"> FORMTEXT </w:instrText>
            </w:r>
            <w:r w:rsidRPr="00AC52F1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Wochenstunden / Kla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 xml:space="preserve">se bzw. Gruppe: 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0970FC" w:rsidRDefault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1229" w:type="dxa"/>
            <w:tcBorders>
              <w:left w:val="nil"/>
            </w:tcBorders>
          </w:tcPr>
          <w:p w:rsidR="000970FC" w:rsidRDefault="000970FC" w:rsidP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29" w:type="dxa"/>
            <w:tcBorders>
              <w:left w:val="nil"/>
            </w:tcBorders>
          </w:tcPr>
          <w:p w:rsidR="000970FC" w:rsidRDefault="000970FC" w:rsidP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97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74" w:type="dxa"/>
          </w:tcPr>
          <w:p w:rsidR="000970FC" w:rsidRDefault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t xml:space="preserve">2. Fachrichtung: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sz w:val="18"/>
              </w:rPr>
              <w:instrText xml:space="preserve"> FORMTEXT </w:instrText>
            </w:r>
            <w:r w:rsidRPr="00AC52F1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Wochenstunden / Klasse bzw. Gruppe:</w:t>
            </w:r>
          </w:p>
          <w:p w:rsidR="000970FC" w:rsidRDefault="000970FC">
            <w:pPr>
              <w:spacing w:before="120" w:after="160"/>
              <w:rPr>
                <w:sz w:val="18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0970FC" w:rsidRDefault="000970FC" w:rsidP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29" w:type="dxa"/>
            <w:tcBorders>
              <w:left w:val="nil"/>
            </w:tcBorders>
          </w:tcPr>
          <w:p w:rsidR="000970FC" w:rsidRDefault="000970FC" w:rsidP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29" w:type="dxa"/>
            <w:tcBorders>
              <w:left w:val="nil"/>
            </w:tcBorders>
          </w:tcPr>
          <w:p w:rsidR="000970FC" w:rsidRDefault="000970FC" w:rsidP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97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74" w:type="dxa"/>
          </w:tcPr>
          <w:p w:rsidR="000970FC" w:rsidRDefault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t>Sonderpädagogisches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Wochenstunden / Klasse bzw. Gruppe: Handlungsfeld: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0970FC" w:rsidRDefault="000970FC" w:rsidP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29" w:type="dxa"/>
            <w:tcBorders>
              <w:left w:val="nil"/>
            </w:tcBorders>
          </w:tcPr>
          <w:p w:rsidR="000970FC" w:rsidRDefault="000970FC" w:rsidP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29" w:type="dxa"/>
            <w:tcBorders>
              <w:left w:val="nil"/>
            </w:tcBorders>
          </w:tcPr>
          <w:p w:rsidR="000970FC" w:rsidRDefault="000970FC" w:rsidP="000970FC">
            <w:pPr>
              <w:spacing w:before="120" w:after="1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A160B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0970F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E44FC1" w:rsidRDefault="00E44FC1"/>
    <w:p w:rsidR="00E44FC1" w:rsidRPr="009E1707" w:rsidRDefault="00E44FC1">
      <w:pPr>
        <w:pStyle w:val="Textkrper"/>
        <w:rPr>
          <w:rFonts w:ascii="Times New Roman" w:hAnsi="Times New Roman"/>
        </w:rPr>
      </w:pPr>
      <w:r w:rsidRPr="009E1707">
        <w:rPr>
          <w:rFonts w:ascii="Times New Roman" w:hAnsi="Times New Roman"/>
        </w:rPr>
        <w:t xml:space="preserve">Beratungsbesuche durch die Schulleiterin / den Schulleiter  </w:t>
      </w:r>
    </w:p>
    <w:p w:rsidR="00E44FC1" w:rsidRPr="009E1707" w:rsidRDefault="00E44FC1">
      <w:pPr>
        <w:pStyle w:val="Textkrper"/>
        <w:rPr>
          <w:rFonts w:ascii="Times New Roman" w:hAnsi="Times New Roman"/>
        </w:rPr>
      </w:pPr>
      <w:r w:rsidRPr="009E1707">
        <w:rPr>
          <w:rFonts w:ascii="Times New Roman" w:hAnsi="Times New Roman"/>
        </w:rPr>
        <w:t xml:space="preserve">mindestens ein Besuch in jeder Fachrichtung und im sonderpädagogischen Handlungsfeld: </w:t>
      </w:r>
    </w:p>
    <w:p w:rsidR="00E44FC1" w:rsidRDefault="00E44F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543"/>
        <w:gridCol w:w="3474"/>
      </w:tblGrid>
      <w:tr w:rsidR="00E44FC1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4" w:space="0" w:color="auto"/>
            </w:tcBorders>
          </w:tcPr>
          <w:p w:rsidR="00E44FC1" w:rsidRDefault="00E44FC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44FC1" w:rsidRDefault="00E44FC1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Sonderpädagogische Fachrichtung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E44FC1" w:rsidRDefault="00E44FC1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Sonderpädagogisches Handlungsfeld</w:t>
            </w:r>
          </w:p>
        </w:tc>
      </w:tr>
      <w:tr w:rsidR="00E44FC1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E44FC1" w:rsidRDefault="00F5384C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E44FC1" w:rsidRDefault="00E44FC1">
            <w:pPr>
              <w:spacing w:before="40" w:after="40"/>
            </w:pPr>
          </w:p>
        </w:tc>
        <w:tc>
          <w:tcPr>
            <w:tcW w:w="3543" w:type="dxa"/>
          </w:tcPr>
          <w:p w:rsidR="00E44FC1" w:rsidRDefault="00F5384C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474" w:type="dxa"/>
          </w:tcPr>
          <w:p w:rsidR="00E44FC1" w:rsidRDefault="00F5384C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44FC1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E44FC1" w:rsidRDefault="00F5384C">
            <w:pPr>
              <w:spacing w:before="40" w:after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E44FC1" w:rsidRDefault="00E44FC1">
            <w:pPr>
              <w:spacing w:before="40" w:after="40"/>
            </w:pPr>
          </w:p>
        </w:tc>
        <w:tc>
          <w:tcPr>
            <w:tcW w:w="3543" w:type="dxa"/>
          </w:tcPr>
          <w:p w:rsidR="00E44FC1" w:rsidRDefault="00F5384C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474" w:type="dxa"/>
          </w:tcPr>
          <w:p w:rsidR="00E44FC1" w:rsidRDefault="00F5384C">
            <w:pPr>
              <w:spacing w:before="40" w:after="4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E44FC1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E44FC1" w:rsidRDefault="00F5384C">
            <w:pPr>
              <w:spacing w:before="40" w:after="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E44FC1" w:rsidRDefault="00E44FC1">
            <w:pPr>
              <w:spacing w:before="40" w:after="40"/>
            </w:pPr>
          </w:p>
        </w:tc>
        <w:tc>
          <w:tcPr>
            <w:tcW w:w="3543" w:type="dxa"/>
          </w:tcPr>
          <w:p w:rsidR="00E44FC1" w:rsidRDefault="00F5384C">
            <w:pPr>
              <w:spacing w:before="40" w:after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474" w:type="dxa"/>
          </w:tcPr>
          <w:p w:rsidR="00E44FC1" w:rsidRDefault="00F5384C">
            <w:pPr>
              <w:spacing w:before="40" w:after="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E44FC1" w:rsidRDefault="00E44F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44FC1">
        <w:tblPrEx>
          <w:tblCellMar>
            <w:top w:w="0" w:type="dxa"/>
            <w:bottom w:w="0" w:type="dxa"/>
          </w:tblCellMar>
        </w:tblPrEx>
        <w:tc>
          <w:tcPr>
            <w:tcW w:w="10560" w:type="dxa"/>
          </w:tcPr>
          <w:p w:rsidR="00E44FC1" w:rsidRPr="009E1707" w:rsidRDefault="00BC6832">
            <w:pPr>
              <w:pStyle w:val="Textkrper"/>
              <w:spacing w:before="60"/>
              <w:rPr>
                <w:rFonts w:ascii="Times New Roman" w:hAnsi="Times New Roman"/>
              </w:rPr>
            </w:pPr>
            <w:r w:rsidRPr="009E1707">
              <w:rPr>
                <w:rFonts w:ascii="Times New Roman" w:hAnsi="Times New Roman"/>
              </w:rPr>
              <w:t>Maßgeblich</w:t>
            </w:r>
            <w:r w:rsidR="00E44FC1" w:rsidRPr="009E1707">
              <w:rPr>
                <w:rFonts w:ascii="Times New Roman" w:hAnsi="Times New Roman"/>
              </w:rPr>
              <w:t xml:space="preserve"> für die Beurteilung und Bewertung </w:t>
            </w:r>
            <w:r w:rsidRPr="009E1707">
              <w:rPr>
                <w:rFonts w:ascii="Times New Roman" w:hAnsi="Times New Roman"/>
              </w:rPr>
              <w:t xml:space="preserve">durch die Schulleitung ist </w:t>
            </w:r>
            <w:r w:rsidR="00E44FC1" w:rsidRPr="009E1707">
              <w:rPr>
                <w:rFonts w:ascii="Times New Roman" w:hAnsi="Times New Roman"/>
              </w:rPr>
              <w:t>§ 13 (6), SPO II.</w:t>
            </w:r>
          </w:p>
          <w:p w:rsidR="00E44FC1" w:rsidRDefault="00E44FC1"/>
          <w:p w:rsidR="00E44FC1" w:rsidRDefault="00BC6832">
            <w:pPr>
              <w:jc w:val="both"/>
            </w:pPr>
            <w:r>
              <w:t xml:space="preserve">Abs.6: </w:t>
            </w:r>
            <w:r w:rsidR="00E44FC1">
              <w:t>Der Leiter der Schule der ersten sonderpädago</w:t>
            </w:r>
            <w:r w:rsidR="009E1707">
              <w:t xml:space="preserve">gischen Fachrichtung erstellt, </w:t>
            </w:r>
            <w:r w:rsidR="00E44FC1">
              <w:t>im Falle e</w:t>
            </w:r>
            <w:r w:rsidR="009E1707">
              <w:t xml:space="preserve">iner entsprechenden Zuweisung, </w:t>
            </w:r>
            <w:r w:rsidR="00E44FC1">
              <w:t>in Abstimmung mit dem Leiter der zweiten sonderpädagogischen Fachrichtung unter Berücksichtigung der Erkenntnisse des Me</w:t>
            </w:r>
            <w:r w:rsidR="00E44FC1">
              <w:t>n</w:t>
            </w:r>
            <w:r w:rsidR="00E44FC1">
              <w:t>tors im dritten Ausbildungsabschnitt eine schriftliche Beurteilung über die Berufsfähigkeit des Anwärters unter Berücksic</w:t>
            </w:r>
            <w:r w:rsidR="00E44FC1">
              <w:t>h</w:t>
            </w:r>
            <w:r w:rsidR="00E44FC1">
              <w:t>tigung der pädagogischen und didaktischen Fähigkeiten sowie der Leistungen im Bereich der sonderpädagogischen Diagnostik und in sonderpädagog</w:t>
            </w:r>
            <w:r w:rsidR="00E44FC1">
              <w:t>i</w:t>
            </w:r>
            <w:r w:rsidR="00E44FC1">
              <w:t xml:space="preserve">schen Handlungsfeldern. </w:t>
            </w:r>
            <w:r w:rsidR="009E1707">
              <w:t>Er sucht zuvor das Gespräch mit Ausbildern nach § 12 Abs. 2 Satz 1.</w:t>
            </w:r>
          </w:p>
          <w:p w:rsidR="00E44FC1" w:rsidRDefault="00E44FC1">
            <w:pPr>
              <w:jc w:val="both"/>
            </w:pPr>
            <w:r>
              <w:t>Die Note "ausreichend" oder eine bessere Note ist ausgeschlossen, wenn die Lehrfähigkeit in einer sonderpädagogischen Fac</w:t>
            </w:r>
            <w:r>
              <w:t>h</w:t>
            </w:r>
            <w:r>
              <w:t>richtung, die Umsetzung der Kenntnisse in den sonderpädagogischen Aufgabenfeldern oder die pädagogisch-erzieherischen Kompetenzen als nicht ausreichend beurteilt werden.</w:t>
            </w:r>
          </w:p>
          <w:p w:rsidR="00E44FC1" w:rsidRDefault="00E44FC1">
            <w:pPr>
              <w:jc w:val="both"/>
            </w:pPr>
            <w:r>
              <w:t>Nach Übergabe des Zeugnisses kann diese Beurteilung auf Antrag durch das Prüfungsamt ausgehändigt werden.</w:t>
            </w:r>
          </w:p>
          <w:p w:rsidR="00E44FC1" w:rsidRDefault="00E44FC1">
            <w:pPr>
              <w:rPr>
                <w:sz w:val="18"/>
              </w:rPr>
            </w:pPr>
          </w:p>
          <w:p w:rsidR="00E44FC1" w:rsidRDefault="00E44FC1">
            <w:pPr>
              <w:rPr>
                <w:sz w:val="18"/>
              </w:rPr>
            </w:pPr>
            <w:r>
              <w:rPr>
                <w:b/>
                <w:sz w:val="18"/>
              </w:rPr>
              <w:t>Leistungsbewertung gemäß § 21 SPO II:</w:t>
            </w:r>
          </w:p>
          <w:p w:rsidR="00E44FC1" w:rsidRDefault="00E44FC1">
            <w:pPr>
              <w:rPr>
                <w:sz w:val="18"/>
              </w:rPr>
            </w:pPr>
          </w:p>
          <w:p w:rsidR="00E44FC1" w:rsidRDefault="00E44FC1">
            <w:pPr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Sehr gut</w:t>
            </w:r>
            <w:r>
              <w:rPr>
                <w:sz w:val="18"/>
              </w:rPr>
              <w:tab/>
              <w:t>Eine Leistung, die den Anforderungen in besonderem Maße entspricht;</w:t>
            </w:r>
          </w:p>
          <w:p w:rsidR="00E44FC1" w:rsidRDefault="00E44FC1">
            <w:pPr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gut</w:t>
            </w:r>
            <w:r>
              <w:rPr>
                <w:sz w:val="18"/>
              </w:rPr>
              <w:tab/>
              <w:t>Eine Leistung, die den Anforderungen voll entspricht;</w:t>
            </w:r>
          </w:p>
          <w:p w:rsidR="00E44FC1" w:rsidRDefault="00E44FC1">
            <w:pPr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befriedigend</w:t>
            </w:r>
            <w:r>
              <w:rPr>
                <w:sz w:val="18"/>
              </w:rPr>
              <w:tab/>
              <w:t>Eine Leistung, die im Allgemeinen den Anforderungen entspricht;</w:t>
            </w:r>
          </w:p>
          <w:p w:rsidR="00E44FC1" w:rsidRDefault="00E44FC1">
            <w:pPr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ausreichend</w:t>
            </w:r>
            <w:r>
              <w:rPr>
                <w:sz w:val="18"/>
              </w:rPr>
              <w:tab/>
              <w:t>Eine Leistung, die zwar Mängel aufweist, aber im Ganzen den Anforderungen noch entspricht;</w:t>
            </w:r>
          </w:p>
          <w:p w:rsidR="00E44FC1" w:rsidRDefault="00E44FC1">
            <w:pPr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>mangelhaft</w:t>
            </w:r>
            <w:r>
              <w:rPr>
                <w:sz w:val="18"/>
              </w:rPr>
              <w:tab/>
              <w:t xml:space="preserve">Eine Leistung, die den Anforderungen nicht entspricht, jedoch erkennen lässt, dass die notwendigen Grundkenntnisse </w:t>
            </w:r>
          </w:p>
          <w:p w:rsidR="00E44FC1" w:rsidRDefault="00E44FC1">
            <w:pPr>
              <w:tabs>
                <w:tab w:val="left" w:pos="1276"/>
              </w:tabs>
              <w:rPr>
                <w:sz w:val="18"/>
              </w:rPr>
            </w:pPr>
            <w:r>
              <w:rPr>
                <w:sz w:val="18"/>
              </w:rPr>
              <w:t xml:space="preserve">                            vorha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den sind;</w:t>
            </w:r>
          </w:p>
          <w:p w:rsidR="00BC6832" w:rsidRDefault="00E44FC1">
            <w:pPr>
              <w:tabs>
                <w:tab w:val="left" w:pos="1276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ungenügend</w:t>
            </w:r>
            <w:r>
              <w:rPr>
                <w:sz w:val="18"/>
              </w:rPr>
              <w:tab/>
              <w:t>Eine Leistung, die den Anforderungen nicht entspricht und bei der die notwendigen Grundkenntnisse fehlen.</w:t>
            </w:r>
          </w:p>
          <w:p w:rsidR="00BC6832" w:rsidRDefault="00BC6832" w:rsidP="00052B46">
            <w:pPr>
              <w:rPr>
                <w:sz w:val="18"/>
              </w:rPr>
            </w:pPr>
            <w:r>
              <w:rPr>
                <w:sz w:val="18"/>
              </w:rPr>
              <w:t>Dabei können Zwischennoten (halbe Noten) erteilt werde</w:t>
            </w:r>
          </w:p>
        </w:tc>
      </w:tr>
    </w:tbl>
    <w:p w:rsidR="00E44FC1" w:rsidRDefault="00E44FC1"/>
    <w:p w:rsidR="00E44FC1" w:rsidRDefault="00E44FC1"/>
    <w:p w:rsidR="00E44FC1" w:rsidRDefault="00E44FC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E44FC1">
        <w:tblPrEx>
          <w:tblCellMar>
            <w:top w:w="0" w:type="dxa"/>
            <w:bottom w:w="0" w:type="dxa"/>
          </w:tblCellMar>
        </w:tblPrEx>
        <w:trPr>
          <w:trHeight w:val="14736"/>
        </w:trPr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4FC1" w:rsidRDefault="00E44FC1">
            <w:pPr>
              <w:pStyle w:val="berschrift2"/>
              <w:spacing w:before="120"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Beurteilung und Bewertung</w:t>
            </w:r>
          </w:p>
          <w:p w:rsidR="00E44FC1" w:rsidRDefault="006240E7">
            <w:pPr>
              <w:rPr>
                <w:sz w:val="18"/>
              </w:rPr>
            </w:pPr>
            <w:r>
              <w:rPr>
                <w:sz w:val="18"/>
              </w:rPr>
              <w:t>Komp</w:t>
            </w:r>
            <w:r w:rsidR="00AB4238">
              <w:rPr>
                <w:sz w:val="18"/>
              </w:rPr>
              <w:t>e</w:t>
            </w:r>
            <w:r>
              <w:rPr>
                <w:sz w:val="18"/>
              </w:rPr>
              <w:t xml:space="preserve">tenzbereich </w:t>
            </w:r>
            <w:r w:rsidR="00AB4238">
              <w:rPr>
                <w:sz w:val="18"/>
              </w:rPr>
              <w:t xml:space="preserve"> </w:t>
            </w:r>
            <w:r w:rsidR="00AB4238" w:rsidRPr="00AB4238">
              <w:rPr>
                <w:b/>
                <w:sz w:val="18"/>
              </w:rPr>
              <w:t>„Unterrichten“</w:t>
            </w:r>
            <w:r w:rsidR="00AB4238">
              <w:rPr>
                <w:sz w:val="18"/>
              </w:rPr>
              <w:t xml:space="preserve"> </w:t>
            </w:r>
          </w:p>
          <w:p w:rsidR="006240E7" w:rsidRDefault="006240E7">
            <w:pPr>
              <w:rPr>
                <w:sz w:val="18"/>
              </w:rPr>
            </w:pPr>
          </w:p>
          <w:p w:rsidR="006240E7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052B46" w:rsidRDefault="00052B46">
            <w:pPr>
              <w:rPr>
                <w:sz w:val="18"/>
              </w:rPr>
            </w:pPr>
          </w:p>
          <w:p w:rsidR="00052B46" w:rsidRDefault="00052B46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052B46" w:rsidRDefault="00052B46">
            <w:pPr>
              <w:rPr>
                <w:sz w:val="18"/>
              </w:rPr>
            </w:pPr>
          </w:p>
          <w:p w:rsidR="00052B46" w:rsidRDefault="00052B46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  <w:r>
              <w:rPr>
                <w:sz w:val="18"/>
              </w:rPr>
              <w:t xml:space="preserve">Kompetenzbereich </w:t>
            </w:r>
            <w:r w:rsidRPr="00AB4238">
              <w:rPr>
                <w:b/>
                <w:sz w:val="18"/>
              </w:rPr>
              <w:t>„Beziehungen gestalten und erziehen“</w:t>
            </w:r>
          </w:p>
          <w:p w:rsidR="006240E7" w:rsidRDefault="006240E7">
            <w:pPr>
              <w:rPr>
                <w:sz w:val="18"/>
              </w:rPr>
            </w:pPr>
          </w:p>
          <w:p w:rsidR="006240E7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052B46" w:rsidRDefault="00052B46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  <w:r>
              <w:rPr>
                <w:sz w:val="18"/>
              </w:rPr>
              <w:t>Kompet</w:t>
            </w:r>
            <w:r w:rsidR="00AB4238">
              <w:rPr>
                <w:sz w:val="18"/>
              </w:rPr>
              <w:t xml:space="preserve">enzbereich </w:t>
            </w:r>
            <w:r w:rsidR="00AB4238" w:rsidRPr="00AB4238">
              <w:rPr>
                <w:b/>
                <w:sz w:val="18"/>
              </w:rPr>
              <w:t xml:space="preserve">„Diagnostizieren, </w:t>
            </w:r>
            <w:r w:rsidRPr="00AB4238">
              <w:rPr>
                <w:b/>
                <w:sz w:val="18"/>
              </w:rPr>
              <w:t>sonderpädagogische Maßnahmen planen</w:t>
            </w:r>
            <w:r w:rsidR="00AB4238" w:rsidRPr="00AB4238">
              <w:rPr>
                <w:b/>
                <w:sz w:val="18"/>
              </w:rPr>
              <w:t xml:space="preserve"> und umsetzen</w:t>
            </w:r>
            <w:r w:rsidRPr="00AB4238">
              <w:rPr>
                <w:b/>
                <w:sz w:val="18"/>
              </w:rPr>
              <w:t>“</w:t>
            </w:r>
          </w:p>
          <w:p w:rsidR="006240E7" w:rsidRDefault="006240E7">
            <w:pPr>
              <w:rPr>
                <w:sz w:val="18"/>
              </w:rPr>
            </w:pPr>
          </w:p>
          <w:p w:rsidR="006240E7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052B46" w:rsidRDefault="00052B46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  <w:r>
              <w:rPr>
                <w:sz w:val="18"/>
              </w:rPr>
              <w:t xml:space="preserve">Kompetenzbereich </w:t>
            </w:r>
            <w:r w:rsidRPr="00AB4238">
              <w:rPr>
                <w:b/>
                <w:sz w:val="18"/>
              </w:rPr>
              <w:t>„</w:t>
            </w:r>
            <w:r w:rsidR="00AB4238" w:rsidRPr="00AB4238">
              <w:rPr>
                <w:b/>
                <w:sz w:val="18"/>
              </w:rPr>
              <w:t>Kooperieren</w:t>
            </w:r>
            <w:r w:rsidRPr="00AB4238">
              <w:rPr>
                <w:b/>
                <w:sz w:val="18"/>
              </w:rPr>
              <w:t xml:space="preserve"> und beraten“</w:t>
            </w:r>
          </w:p>
          <w:p w:rsidR="006240E7" w:rsidRDefault="006240E7">
            <w:pPr>
              <w:rPr>
                <w:sz w:val="18"/>
              </w:rPr>
            </w:pPr>
          </w:p>
          <w:p w:rsidR="006240E7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052B46" w:rsidRDefault="00052B46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  <w:r>
              <w:rPr>
                <w:sz w:val="18"/>
              </w:rPr>
              <w:t xml:space="preserve">Kompetenzbereich </w:t>
            </w:r>
            <w:r w:rsidRPr="00AB4238">
              <w:rPr>
                <w:b/>
                <w:sz w:val="18"/>
              </w:rPr>
              <w:t>„Schule mitgestalten“</w:t>
            </w:r>
          </w:p>
          <w:p w:rsidR="00E44FC1" w:rsidRDefault="00E44FC1">
            <w:pPr>
              <w:rPr>
                <w:sz w:val="18"/>
              </w:rPr>
            </w:pPr>
          </w:p>
          <w:p w:rsidR="00E44FC1" w:rsidRDefault="00F5384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sz w:val="18"/>
              </w:rPr>
              <w:instrText xml:space="preserve"> FORMTEXT </w:instrText>
            </w:r>
            <w:r w:rsidRPr="00F5384C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  <w:p w:rsidR="00E44FC1" w:rsidRDefault="00E44FC1">
            <w:pPr>
              <w:rPr>
                <w:sz w:val="18"/>
              </w:rPr>
            </w:pPr>
          </w:p>
          <w:p w:rsidR="00E44FC1" w:rsidRDefault="00E44FC1">
            <w:pPr>
              <w:rPr>
                <w:sz w:val="18"/>
              </w:rPr>
            </w:pPr>
          </w:p>
          <w:p w:rsidR="00E44FC1" w:rsidRDefault="00E44FC1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6240E7" w:rsidRDefault="006240E7">
            <w:pPr>
              <w:rPr>
                <w:sz w:val="18"/>
              </w:rPr>
            </w:pPr>
          </w:p>
          <w:p w:rsidR="00AB4238" w:rsidRDefault="00AB4238">
            <w:pPr>
              <w:rPr>
                <w:sz w:val="18"/>
              </w:rPr>
            </w:pPr>
          </w:p>
          <w:p w:rsidR="00AB4238" w:rsidRDefault="00AB4238">
            <w:pPr>
              <w:rPr>
                <w:sz w:val="18"/>
              </w:rPr>
            </w:pPr>
          </w:p>
          <w:p w:rsidR="00AB4238" w:rsidRDefault="00AB4238">
            <w:pPr>
              <w:rPr>
                <w:sz w:val="18"/>
              </w:rPr>
            </w:pPr>
          </w:p>
          <w:p w:rsidR="00AB4238" w:rsidRDefault="00AB4238">
            <w:pPr>
              <w:rPr>
                <w:sz w:val="18"/>
              </w:rPr>
            </w:pPr>
          </w:p>
          <w:p w:rsidR="00AB4238" w:rsidRDefault="00AB4238">
            <w:pPr>
              <w:rPr>
                <w:sz w:val="18"/>
              </w:rPr>
            </w:pPr>
          </w:p>
          <w:p w:rsidR="006240E7" w:rsidRDefault="006240E7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:rsidR="00E44FC1" w:rsidRDefault="00E44FC1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24"/>
              </w:rPr>
              <w:t>Bewertung</w:t>
            </w:r>
            <w:r>
              <w:rPr>
                <w:b/>
                <w:sz w:val="18"/>
              </w:rPr>
              <w:t xml:space="preserve"> (halbe Noten sind zulässig)</w:t>
            </w:r>
          </w:p>
          <w:p w:rsidR="00E44FC1" w:rsidRDefault="00E44FC1">
            <w:pPr>
              <w:rPr>
                <w:b/>
                <w:sz w:val="18"/>
              </w:rPr>
            </w:pPr>
          </w:p>
          <w:p w:rsidR="00E44FC1" w:rsidRDefault="00E44FC1">
            <w:pPr>
              <w:rPr>
                <w:b/>
                <w:sz w:val="18"/>
              </w:rPr>
            </w:pPr>
          </w:p>
          <w:p w:rsidR="00E44FC1" w:rsidRDefault="00E44FC1">
            <w:pPr>
              <w:rPr>
                <w:b/>
                <w:sz w:val="18"/>
              </w:rPr>
            </w:pPr>
          </w:p>
          <w:p w:rsidR="00E44FC1" w:rsidRDefault="00E44FC1">
            <w:pPr>
              <w:tabs>
                <w:tab w:val="left" w:pos="6804"/>
              </w:tabs>
              <w:rPr>
                <w:sz w:val="18"/>
              </w:rPr>
            </w:pPr>
            <w:r>
              <w:rPr>
                <w:sz w:val="18"/>
              </w:rPr>
              <w:t xml:space="preserve">in Worten: </w:t>
            </w:r>
            <w:r w:rsidR="00F5384C" w:rsidRPr="00F5384C">
              <w:rPr>
                <w:sz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F5384C" w:rsidRPr="00F5384C">
              <w:rPr>
                <w:sz w:val="18"/>
                <w:u w:val="single"/>
              </w:rPr>
              <w:instrText xml:space="preserve"> FORMTEXT </w:instrText>
            </w:r>
            <w:r w:rsidR="00F5384C" w:rsidRPr="00F5384C">
              <w:rPr>
                <w:sz w:val="18"/>
                <w:u w:val="single"/>
              </w:rPr>
            </w:r>
            <w:r w:rsidR="00F5384C" w:rsidRPr="00F5384C">
              <w:rPr>
                <w:sz w:val="18"/>
                <w:u w:val="single"/>
              </w:rPr>
              <w:fldChar w:fldCharType="separate"/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sz w:val="18"/>
                <w:u w:val="single"/>
              </w:rPr>
              <w:fldChar w:fldCharType="end"/>
            </w:r>
            <w:bookmarkEnd w:id="30"/>
            <w:r>
              <w:rPr>
                <w:sz w:val="18"/>
              </w:rPr>
              <w:tab/>
              <w:t xml:space="preserve">in Ziffern: </w:t>
            </w:r>
            <w:r w:rsidR="00F5384C" w:rsidRPr="00F5384C">
              <w:rPr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="00F5384C" w:rsidRPr="00F5384C">
              <w:rPr>
                <w:sz w:val="18"/>
                <w:u w:val="single"/>
              </w:rPr>
              <w:instrText xml:space="preserve"> FORMTEXT </w:instrText>
            </w:r>
            <w:r w:rsidR="00F5384C" w:rsidRPr="00F5384C">
              <w:rPr>
                <w:sz w:val="18"/>
                <w:u w:val="single"/>
              </w:rPr>
            </w:r>
            <w:r w:rsidR="00F5384C" w:rsidRPr="00F5384C">
              <w:rPr>
                <w:sz w:val="18"/>
                <w:u w:val="single"/>
              </w:rPr>
              <w:fldChar w:fldCharType="separate"/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noProof/>
                <w:sz w:val="18"/>
                <w:u w:val="single"/>
              </w:rPr>
              <w:t> </w:t>
            </w:r>
            <w:r w:rsidR="00F5384C" w:rsidRPr="00F5384C">
              <w:rPr>
                <w:sz w:val="18"/>
                <w:u w:val="single"/>
              </w:rPr>
              <w:fldChar w:fldCharType="end"/>
            </w:r>
            <w:bookmarkEnd w:id="31"/>
          </w:p>
          <w:p w:rsidR="00E44FC1" w:rsidRDefault="00E44FC1">
            <w:pPr>
              <w:tabs>
                <w:tab w:val="left" w:pos="6804"/>
              </w:tabs>
              <w:rPr>
                <w:sz w:val="18"/>
              </w:rPr>
            </w:pPr>
          </w:p>
          <w:p w:rsidR="00E44FC1" w:rsidRDefault="00F5384C">
            <w:pPr>
              <w:tabs>
                <w:tab w:val="left" w:pos="6804"/>
              </w:tabs>
              <w:rPr>
                <w:sz w:val="18"/>
              </w:rPr>
            </w:pPr>
            <w:r w:rsidRPr="00F5384C">
              <w:rPr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F5384C">
              <w:rPr>
                <w:sz w:val="18"/>
                <w:u w:val="single"/>
              </w:rPr>
              <w:instrText xml:space="preserve"> FORMTEXT </w:instrText>
            </w:r>
            <w:r w:rsidRPr="00F5384C">
              <w:rPr>
                <w:sz w:val="18"/>
                <w:u w:val="single"/>
              </w:rPr>
            </w:r>
            <w:r w:rsidRPr="00F5384C">
              <w:rPr>
                <w:sz w:val="18"/>
                <w:u w:val="single"/>
              </w:rPr>
              <w:fldChar w:fldCharType="separate"/>
            </w:r>
            <w:r w:rsidRPr="00F5384C">
              <w:rPr>
                <w:noProof/>
                <w:sz w:val="18"/>
                <w:u w:val="single"/>
              </w:rPr>
              <w:t> </w:t>
            </w:r>
            <w:r w:rsidRPr="00F5384C">
              <w:rPr>
                <w:noProof/>
                <w:sz w:val="18"/>
                <w:u w:val="single"/>
              </w:rPr>
              <w:t> </w:t>
            </w:r>
            <w:r w:rsidRPr="00F5384C">
              <w:rPr>
                <w:noProof/>
                <w:sz w:val="18"/>
                <w:u w:val="single"/>
              </w:rPr>
              <w:t> </w:t>
            </w:r>
            <w:r w:rsidRPr="00F5384C">
              <w:rPr>
                <w:noProof/>
                <w:sz w:val="18"/>
                <w:u w:val="single"/>
              </w:rPr>
              <w:t> </w:t>
            </w:r>
            <w:r w:rsidRPr="00F5384C">
              <w:rPr>
                <w:noProof/>
                <w:sz w:val="18"/>
                <w:u w:val="single"/>
              </w:rPr>
              <w:t> </w:t>
            </w:r>
            <w:r w:rsidRPr="00F5384C">
              <w:rPr>
                <w:sz w:val="18"/>
                <w:u w:val="single"/>
              </w:rPr>
              <w:fldChar w:fldCharType="end"/>
            </w:r>
            <w:bookmarkEnd w:id="32"/>
            <w:r w:rsidR="00E44FC1">
              <w:rPr>
                <w:sz w:val="18"/>
              </w:rPr>
              <w:tab/>
              <w:t>____________________________________</w:t>
            </w:r>
          </w:p>
          <w:p w:rsidR="00E44FC1" w:rsidRDefault="00E44FC1">
            <w:pPr>
              <w:tabs>
                <w:tab w:val="left" w:pos="6804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Ort, Datum</w:t>
            </w:r>
            <w:r>
              <w:rPr>
                <w:sz w:val="18"/>
              </w:rPr>
              <w:tab/>
              <w:t>Unterschrift der Schulleitung</w:t>
            </w:r>
          </w:p>
          <w:p w:rsidR="00BC6832" w:rsidRDefault="00BC6832">
            <w:pPr>
              <w:tabs>
                <w:tab w:val="left" w:pos="6804"/>
              </w:tabs>
              <w:spacing w:after="60"/>
              <w:rPr>
                <w:sz w:val="18"/>
              </w:rPr>
            </w:pPr>
          </w:p>
          <w:p w:rsidR="00BC6832" w:rsidRDefault="00BC6832" w:rsidP="00BC6832">
            <w:pPr>
              <w:tabs>
                <w:tab w:val="left" w:pos="6804"/>
              </w:tabs>
              <w:spacing w:after="60"/>
              <w:jc w:val="center"/>
              <w:rPr>
                <w:sz w:val="18"/>
              </w:rPr>
            </w:pPr>
            <w:r w:rsidRPr="00AF5751">
              <w:rPr>
                <w:sz w:val="18"/>
                <w:szCs w:val="18"/>
              </w:rPr>
              <w:t>Bitte senden Sie das Original an die Außenstelle des Landeslehrerprüfungsamts beim Regierungspräsidium</w:t>
            </w:r>
            <w:r>
              <w:rPr>
                <w:sz w:val="18"/>
                <w:szCs w:val="18"/>
              </w:rPr>
              <w:t xml:space="preserve"> und eine Kopie</w:t>
            </w:r>
            <w:r>
              <w:rPr>
                <w:sz w:val="18"/>
                <w:szCs w:val="18"/>
              </w:rPr>
              <w:br/>
            </w:r>
            <w:r w:rsidRPr="00AF5751">
              <w:rPr>
                <w:sz w:val="18"/>
                <w:szCs w:val="18"/>
              </w:rPr>
              <w:t>an das Staatliche Seminar für Didaktik und Lehrerbildung.</w:t>
            </w:r>
          </w:p>
        </w:tc>
      </w:tr>
    </w:tbl>
    <w:p w:rsidR="00BC6832" w:rsidRDefault="00BC6832" w:rsidP="00BC6832">
      <w:pPr>
        <w:rPr>
          <w:sz w:val="12"/>
          <w:szCs w:val="12"/>
        </w:rPr>
      </w:pPr>
    </w:p>
    <w:p w:rsidR="00E44FC1" w:rsidRDefault="00BC6832" w:rsidP="00BC6832">
      <w:r w:rsidRPr="002524A8">
        <w:t xml:space="preserve">LLPA SL-Beurteilung </w:t>
      </w:r>
      <w:r>
        <w:t>SPO II 2003</w:t>
      </w:r>
      <w:r w:rsidRPr="002524A8">
        <w:t xml:space="preserve"> / ArtVO</w:t>
      </w:r>
      <w:r>
        <w:t xml:space="preserve"> </w:t>
      </w:r>
      <w:r w:rsidR="00052B46">
        <w:t>2009 - 2012-01-09</w:t>
      </w:r>
    </w:p>
    <w:sectPr w:rsidR="00E44FC1">
      <w:pgSz w:w="11906" w:h="16838"/>
      <w:pgMar w:top="709" w:right="566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272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v3A6zkzoidOeFTucPAZVvtwU9bqNTvTsSYQV23VF6gpc+F3Oappd0E8btHdjj0EZ5C2IkeseYZgy1UUgu0SkA==" w:salt="XMD8I0UokhQ9h/qlTLviVw==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928"/>
    <w:rsid w:val="00052B46"/>
    <w:rsid w:val="000970FC"/>
    <w:rsid w:val="00113928"/>
    <w:rsid w:val="006240E7"/>
    <w:rsid w:val="00880710"/>
    <w:rsid w:val="009E1707"/>
    <w:rsid w:val="00A160BC"/>
    <w:rsid w:val="00AB4238"/>
    <w:rsid w:val="00AC52F1"/>
    <w:rsid w:val="00B90AE5"/>
    <w:rsid w:val="00BC6832"/>
    <w:rsid w:val="00E44FC1"/>
    <w:rsid w:val="00F13185"/>
    <w:rsid w:val="00F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B38B8-4D73-4BD0-89EA-1ADB6C3F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/>
      <w:b/>
      <w:sz w:val="22"/>
    </w:rPr>
  </w:style>
  <w:style w:type="paragraph" w:styleId="Beschriftung">
    <w:name w:val="caption"/>
    <w:basedOn w:val="Standard"/>
    <w:next w:val="Standard"/>
    <w:qFormat/>
    <w:pPr>
      <w:spacing w:line="360" w:lineRule="atLeast"/>
    </w:pPr>
    <w:rPr>
      <w:b/>
      <w:sz w:val="24"/>
    </w:rPr>
  </w:style>
  <w:style w:type="paragraph" w:styleId="Sprechblasentext">
    <w:name w:val="Balloon Text"/>
    <w:basedOn w:val="Standard"/>
    <w:semiHidden/>
    <w:rsid w:val="00052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Staatsprüfung für</vt:lpstr>
    </vt:vector>
  </TitlesOfParts>
  <Company>Baden-Württemberg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Staatsprüfung für</dc:title>
  <dc:subject/>
  <dc:creator>OSAS_FL</dc:creator>
  <cp:keywords/>
  <dc:description/>
  <cp:lastModifiedBy>Essig, Martina (RPK)</cp:lastModifiedBy>
  <cp:revision>2</cp:revision>
  <cp:lastPrinted>2012-02-27T12:22:00Z</cp:lastPrinted>
  <dcterms:created xsi:type="dcterms:W3CDTF">2021-04-30T11:45:00Z</dcterms:created>
  <dcterms:modified xsi:type="dcterms:W3CDTF">2021-04-30T11:45:00Z</dcterms:modified>
</cp:coreProperties>
</file>