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C5" w:rsidRPr="00013ED2" w:rsidRDefault="00CD46C5">
      <w:pPr>
        <w:rPr>
          <w:sz w:val="20"/>
        </w:rPr>
      </w:pPr>
      <w:bookmarkStart w:id="0" w:name="_GoBack"/>
      <w:bookmarkEnd w:id="0"/>
    </w:p>
    <w:p w:rsidR="00013ED2" w:rsidRPr="00013ED2" w:rsidRDefault="00013ED2">
      <w:pPr>
        <w:rPr>
          <w:sz w:val="30"/>
          <w:szCs w:val="30"/>
        </w:rPr>
      </w:pPr>
    </w:p>
    <w:p w:rsidR="00F717AB" w:rsidRPr="00F717AB" w:rsidRDefault="00F717AB">
      <w:pPr>
        <w:rPr>
          <w:sz w:val="10"/>
          <w:szCs w:val="10"/>
        </w:rPr>
      </w:pPr>
    </w:p>
    <w:p w:rsidR="00F717AB" w:rsidRPr="00013ED2" w:rsidRDefault="00F717AB" w:rsidP="00F717AB">
      <w:pPr>
        <w:jc w:val="center"/>
        <w:rPr>
          <w:b/>
          <w:sz w:val="52"/>
          <w:szCs w:val="52"/>
          <w:u w:val="single"/>
        </w:rPr>
      </w:pPr>
      <w:r w:rsidRPr="00013ED2">
        <w:rPr>
          <w:b/>
          <w:sz w:val="52"/>
          <w:szCs w:val="52"/>
          <w:u w:val="single"/>
        </w:rPr>
        <w:t>Vorläufige Zeugnisse</w:t>
      </w:r>
    </w:p>
    <w:p w:rsidR="00F717AB" w:rsidRPr="00F717AB" w:rsidRDefault="00F717AB" w:rsidP="00F717AB"/>
    <w:p w:rsidR="00F717AB" w:rsidRDefault="00F717AB" w:rsidP="00F717AB"/>
    <w:p w:rsidR="00013ED2" w:rsidRPr="00013ED2" w:rsidRDefault="00013ED2" w:rsidP="00F717AB">
      <w:pPr>
        <w:rPr>
          <w:sz w:val="34"/>
          <w:szCs w:val="34"/>
        </w:rPr>
      </w:pPr>
    </w:p>
    <w:p w:rsidR="00F717AB" w:rsidRDefault="00F717AB" w:rsidP="00F717AB">
      <w:pPr>
        <w:tabs>
          <w:tab w:val="left" w:pos="2322"/>
        </w:tabs>
      </w:pPr>
      <w:r>
        <w:tab/>
      </w:r>
    </w:p>
    <w:p w:rsidR="00370025" w:rsidRDefault="00F717AB" w:rsidP="00F717AB">
      <w:pPr>
        <w:tabs>
          <w:tab w:val="left" w:pos="2322"/>
        </w:tabs>
      </w:pPr>
      <w:r>
        <w:t xml:space="preserve">Vorläufige Zeugnisse </w:t>
      </w:r>
      <w:r w:rsidR="00370025">
        <w:t>können</w:t>
      </w:r>
      <w:r>
        <w:t xml:space="preserve"> beim Landeslehrerprüfungsamt</w:t>
      </w:r>
      <w:r w:rsidR="00370025">
        <w:t xml:space="preserve"> Karlsruhe </w:t>
      </w:r>
      <w:r>
        <w:t>b</w:t>
      </w:r>
      <w:r>
        <w:t>e</w:t>
      </w:r>
      <w:r>
        <w:t>antragt</w:t>
      </w:r>
    </w:p>
    <w:p w:rsidR="00F717AB" w:rsidRDefault="00F717AB" w:rsidP="00F717AB">
      <w:pPr>
        <w:tabs>
          <w:tab w:val="left" w:pos="2322"/>
        </w:tabs>
      </w:pPr>
      <w:r>
        <w:t>we</w:t>
      </w:r>
      <w:r>
        <w:t>r</w:t>
      </w:r>
      <w:r>
        <w:t>den.</w:t>
      </w:r>
    </w:p>
    <w:p w:rsidR="00F717AB" w:rsidRDefault="00F717AB" w:rsidP="00F717AB">
      <w:pPr>
        <w:tabs>
          <w:tab w:val="left" w:pos="2322"/>
        </w:tabs>
      </w:pPr>
    </w:p>
    <w:p w:rsidR="00F717AB" w:rsidRDefault="00370025" w:rsidP="00F717AB">
      <w:pPr>
        <w:tabs>
          <w:tab w:val="left" w:pos="2322"/>
        </w:tabs>
      </w:pPr>
      <w:r>
        <w:t xml:space="preserve">Hierfür ist folgendes </w:t>
      </w:r>
      <w:r w:rsidR="00F717AB">
        <w:t>erforderlich:</w:t>
      </w:r>
    </w:p>
    <w:p w:rsidR="00370025" w:rsidRDefault="00370025" w:rsidP="00F717AB">
      <w:pPr>
        <w:tabs>
          <w:tab w:val="left" w:pos="2322"/>
        </w:tabs>
      </w:pPr>
    </w:p>
    <w:p w:rsidR="00370025" w:rsidRDefault="00370025" w:rsidP="00F717AB">
      <w:pPr>
        <w:tabs>
          <w:tab w:val="left" w:pos="2322"/>
        </w:tabs>
      </w:pPr>
      <w:r>
        <w:t xml:space="preserve">- </w:t>
      </w:r>
      <w:r w:rsidR="00F717AB">
        <w:t xml:space="preserve">schriftlicher </w:t>
      </w:r>
      <w:r w:rsidR="00F717AB" w:rsidRPr="00F717AB">
        <w:rPr>
          <w:u w:val="single"/>
        </w:rPr>
        <w:t>Antrag</w:t>
      </w:r>
      <w:r w:rsidR="00F717AB">
        <w:t xml:space="preserve"> mit</w:t>
      </w:r>
      <w:r>
        <w:t xml:space="preserve"> Nennung der entsprechenden </w:t>
      </w:r>
      <w:r w:rsidRPr="00370025">
        <w:rPr>
          <w:u w:val="single"/>
        </w:rPr>
        <w:t>Schulart</w:t>
      </w:r>
      <w:r w:rsidR="00F717AB">
        <w:t xml:space="preserve"> </w:t>
      </w:r>
    </w:p>
    <w:p w:rsidR="00F717AB" w:rsidRDefault="00370025" w:rsidP="00F717AB">
      <w:pPr>
        <w:tabs>
          <w:tab w:val="left" w:pos="2322"/>
        </w:tabs>
      </w:pPr>
      <w:r>
        <w:t xml:space="preserve">- </w:t>
      </w:r>
      <w:r w:rsidR="00F717AB">
        <w:t xml:space="preserve">ausreichend frankierter </w:t>
      </w:r>
      <w:r w:rsidR="00F717AB" w:rsidRPr="00F717AB">
        <w:rPr>
          <w:u w:val="single"/>
        </w:rPr>
        <w:t>Rückumschlag</w:t>
      </w:r>
      <w:r>
        <w:t xml:space="preserve"> mit Ihrer aktuellen </w:t>
      </w:r>
      <w:r>
        <w:rPr>
          <w:u w:val="single"/>
        </w:rPr>
        <w:t>Privata</w:t>
      </w:r>
      <w:r w:rsidRPr="00370025">
        <w:rPr>
          <w:u w:val="single"/>
        </w:rPr>
        <w:t>nschrift</w:t>
      </w:r>
    </w:p>
    <w:p w:rsidR="00F717AB" w:rsidRDefault="00F717AB" w:rsidP="00F717AB">
      <w:pPr>
        <w:tabs>
          <w:tab w:val="left" w:pos="2322"/>
        </w:tabs>
      </w:pPr>
    </w:p>
    <w:p w:rsidR="00370025" w:rsidRDefault="00370025" w:rsidP="00F717AB">
      <w:pPr>
        <w:tabs>
          <w:tab w:val="left" w:pos="2322"/>
        </w:tabs>
      </w:pPr>
    </w:p>
    <w:p w:rsidR="00F717AB" w:rsidRDefault="00F717AB" w:rsidP="00F717AB">
      <w:pPr>
        <w:tabs>
          <w:tab w:val="left" w:pos="2322"/>
        </w:tabs>
      </w:pPr>
      <w:r>
        <w:t xml:space="preserve">Bitte beachten Sie, dass die vorläufigen Zeugnisse erst zum Stichtag am 20. Mai </w:t>
      </w:r>
    </w:p>
    <w:p w:rsidR="00F717AB" w:rsidRDefault="00F717AB" w:rsidP="00F717AB">
      <w:pPr>
        <w:tabs>
          <w:tab w:val="left" w:pos="2322"/>
        </w:tabs>
      </w:pPr>
      <w:r>
        <w:t>ve</w:t>
      </w:r>
      <w:r>
        <w:t>r</w:t>
      </w:r>
      <w:r>
        <w:t>sandt werden können.</w:t>
      </w:r>
    </w:p>
    <w:p w:rsidR="00F717AB" w:rsidRDefault="00F717AB" w:rsidP="00F717AB">
      <w:pPr>
        <w:tabs>
          <w:tab w:val="left" w:pos="2322"/>
        </w:tabs>
      </w:pPr>
    </w:p>
    <w:p w:rsidR="00F717AB" w:rsidRDefault="00F717AB" w:rsidP="00F717AB">
      <w:pPr>
        <w:tabs>
          <w:tab w:val="left" w:pos="2322"/>
        </w:tabs>
      </w:pPr>
    </w:p>
    <w:p w:rsidR="00F717AB" w:rsidRDefault="00F717AB" w:rsidP="00F717AB">
      <w:pPr>
        <w:tabs>
          <w:tab w:val="left" w:pos="2322"/>
        </w:tabs>
      </w:pPr>
    </w:p>
    <w:p w:rsidR="00F717AB" w:rsidRPr="00370025" w:rsidRDefault="00F717AB" w:rsidP="00F717AB">
      <w:pPr>
        <w:tabs>
          <w:tab w:val="left" w:pos="2322"/>
        </w:tabs>
      </w:pPr>
      <w:r w:rsidRPr="00370025">
        <w:t>Die Anträge richten Sie bitte an:</w:t>
      </w:r>
    </w:p>
    <w:p w:rsidR="00F717AB" w:rsidRDefault="00F717AB" w:rsidP="00F717AB">
      <w:pPr>
        <w:tabs>
          <w:tab w:val="left" w:pos="2322"/>
        </w:tabs>
      </w:pPr>
    </w:p>
    <w:p w:rsidR="00F717AB" w:rsidRPr="00F717AB" w:rsidRDefault="00F717AB" w:rsidP="00F717AB">
      <w:pPr>
        <w:tabs>
          <w:tab w:val="left" w:pos="2322"/>
        </w:tabs>
        <w:rPr>
          <w:b/>
        </w:rPr>
      </w:pPr>
      <w:r w:rsidRPr="00F717AB">
        <w:rPr>
          <w:b/>
        </w:rPr>
        <w:t xml:space="preserve">Landeslehrerprüfungsamt </w:t>
      </w:r>
    </w:p>
    <w:p w:rsidR="00F717AB" w:rsidRPr="00F717AB" w:rsidRDefault="00F717AB" w:rsidP="00F717AB">
      <w:pPr>
        <w:tabs>
          <w:tab w:val="left" w:pos="2322"/>
        </w:tabs>
        <w:rPr>
          <w:b/>
        </w:rPr>
      </w:pPr>
      <w:r w:rsidRPr="00F717AB">
        <w:rPr>
          <w:b/>
        </w:rPr>
        <w:t>Außenstelle beim RP Karlsruhe</w:t>
      </w:r>
    </w:p>
    <w:p w:rsidR="00F717AB" w:rsidRPr="00F717AB" w:rsidRDefault="00F717AB" w:rsidP="00F717AB">
      <w:pPr>
        <w:tabs>
          <w:tab w:val="left" w:pos="2322"/>
        </w:tabs>
        <w:rPr>
          <w:b/>
        </w:rPr>
      </w:pPr>
      <w:r w:rsidRPr="00F717AB">
        <w:rPr>
          <w:b/>
        </w:rPr>
        <w:t>z.Hd. Frau Heilmann</w:t>
      </w:r>
    </w:p>
    <w:p w:rsidR="00F717AB" w:rsidRPr="00F717AB" w:rsidRDefault="00F717AB" w:rsidP="00F717AB">
      <w:pPr>
        <w:tabs>
          <w:tab w:val="left" w:pos="2322"/>
        </w:tabs>
        <w:rPr>
          <w:b/>
        </w:rPr>
      </w:pPr>
      <w:r w:rsidRPr="00F717AB">
        <w:rPr>
          <w:b/>
        </w:rPr>
        <w:t>Hebelstraße 2</w:t>
      </w:r>
    </w:p>
    <w:p w:rsidR="00F717AB" w:rsidRPr="00F717AB" w:rsidRDefault="00F717AB" w:rsidP="00F717AB">
      <w:pPr>
        <w:tabs>
          <w:tab w:val="left" w:pos="2322"/>
        </w:tabs>
        <w:rPr>
          <w:b/>
        </w:rPr>
      </w:pPr>
      <w:r w:rsidRPr="00F717AB">
        <w:rPr>
          <w:b/>
        </w:rPr>
        <w:t>76133 Karlsruhe</w:t>
      </w:r>
    </w:p>
    <w:p w:rsidR="00F717AB" w:rsidRDefault="00F717AB" w:rsidP="00F717AB">
      <w:pPr>
        <w:tabs>
          <w:tab w:val="left" w:pos="2322"/>
        </w:tabs>
      </w:pPr>
    </w:p>
    <w:p w:rsidR="00F717AB" w:rsidRDefault="00F717AB" w:rsidP="00F717AB">
      <w:pPr>
        <w:tabs>
          <w:tab w:val="left" w:pos="2322"/>
        </w:tabs>
      </w:pPr>
    </w:p>
    <w:p w:rsidR="00F717AB" w:rsidRDefault="00F717AB" w:rsidP="00F717AB">
      <w:pPr>
        <w:tabs>
          <w:tab w:val="left" w:pos="2322"/>
        </w:tabs>
      </w:pPr>
    </w:p>
    <w:p w:rsidR="00F717AB" w:rsidRPr="00F717AB" w:rsidRDefault="00F717AB" w:rsidP="00F717AB">
      <w:pPr>
        <w:tabs>
          <w:tab w:val="left" w:pos="2322"/>
        </w:tabs>
      </w:pPr>
      <w:r>
        <w:t>Bei weiteren Fragen wenden Sie sich bitte an Frau Heilmann, Tel.: 0721 926-4506.</w:t>
      </w:r>
    </w:p>
    <w:sectPr w:rsidR="00F717AB" w:rsidRPr="00F717AB" w:rsidSect="00013ED2">
      <w:headerReference w:type="even" r:id="rId6"/>
      <w:headerReference w:type="default" r:id="rId7"/>
      <w:pgSz w:w="11906" w:h="16838"/>
      <w:pgMar w:top="720" w:right="720" w:bottom="720" w:left="720" w:header="720" w:footer="720" w:gutter="0"/>
      <w:pgBorders w:offsetFrom="page">
        <w:top w:val="thinThickThinMediumGap" w:sz="24" w:space="24" w:color="auto"/>
        <w:bottom w:val="thinThickThinMediumGap" w:sz="2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42" w:rsidRDefault="00204642">
      <w:r>
        <w:separator/>
      </w:r>
    </w:p>
  </w:endnote>
  <w:endnote w:type="continuationSeparator" w:id="0">
    <w:p w:rsidR="00204642" w:rsidRDefault="0020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42" w:rsidRDefault="00204642">
      <w:r>
        <w:separator/>
      </w:r>
    </w:p>
  </w:footnote>
  <w:footnote w:type="continuationSeparator" w:id="0">
    <w:p w:rsidR="00204642" w:rsidRDefault="0020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C5" w:rsidRDefault="006742F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46C5" w:rsidRDefault="00CD4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C5" w:rsidRDefault="006742FE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D46C5" w:rsidRDefault="00CD46C5">
    <w:pPr>
      <w:pStyle w:val="Kopfzeile"/>
      <w:tabs>
        <w:tab w:val="clear" w:pos="4536"/>
      </w:tabs>
    </w:pPr>
  </w:p>
  <w:p w:rsidR="00CD46C5" w:rsidRDefault="00CD46C5">
    <w:pPr>
      <w:pStyle w:val="Kopfzeile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cumentProtection w:edit="readOnly" w:formatting="1" w:enforcement="1" w:cryptProviderType="rsaAES" w:cryptAlgorithmClass="hash" w:cryptAlgorithmType="typeAny" w:cryptAlgorithmSid="14" w:cryptSpinCount="100000" w:hash="VQR+el1JnvZXfbCbHMHvtr2lvU6ts/X9aEe05h3Mn3cfE4LAxCkq9tl4asGlbwY7iPRr63wWZO5dbaFzoTc3RA==" w:salt="Q8qCnNDxuVavvksMXsBKlA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B"/>
    <w:rsid w:val="00013ED2"/>
    <w:rsid w:val="00197BD9"/>
    <w:rsid w:val="00204642"/>
    <w:rsid w:val="00370025"/>
    <w:rsid w:val="006742FE"/>
    <w:rsid w:val="00977A1D"/>
    <w:rsid w:val="00B90AE5"/>
    <w:rsid w:val="00CD46C5"/>
    <w:rsid w:val="00CF76D4"/>
    <w:rsid w:val="00E84207"/>
    <w:rsid w:val="00F717A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DEE037-7FE5-4F86-801A-CAD2F55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12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Mona Franziska (RPK)</dc:creator>
  <cp:keywords/>
  <cp:lastModifiedBy>Essig, Martina (RPK)</cp:lastModifiedBy>
  <cp:revision>2</cp:revision>
  <cp:lastPrinted>2014-05-26T09:28:00Z</cp:lastPrinted>
  <dcterms:created xsi:type="dcterms:W3CDTF">2021-04-30T11:33:00Z</dcterms:created>
  <dcterms:modified xsi:type="dcterms:W3CDTF">2021-04-30T11:33:00Z</dcterms:modified>
</cp:coreProperties>
</file>